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D0" w:rsidRDefault="00E94F44" w:rsidP="00F44811">
      <w:pPr>
        <w:ind w:left="-284"/>
        <w:jc w:val="center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-523875</wp:posOffset>
            </wp:positionH>
            <wp:positionV relativeFrom="page">
              <wp:posOffset>117312</wp:posOffset>
            </wp:positionV>
            <wp:extent cx="7000875" cy="1246033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2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3C79" w:rsidRDefault="00D73C79" w:rsidP="00F44811">
      <w:pPr>
        <w:ind w:left="-284"/>
        <w:jc w:val="center"/>
        <w:rPr>
          <w:noProof/>
          <w:lang w:val="en-US"/>
        </w:rPr>
      </w:pPr>
    </w:p>
    <w:p w:rsidR="00D73C79" w:rsidRDefault="00D73C79" w:rsidP="00F44811">
      <w:pPr>
        <w:ind w:left="-284"/>
        <w:jc w:val="center"/>
        <w:rPr>
          <w:noProof/>
        </w:rPr>
      </w:pPr>
    </w:p>
    <w:p w:rsidR="00F44811" w:rsidRPr="00F44811" w:rsidRDefault="00F44811" w:rsidP="00F44811">
      <w:pPr>
        <w:ind w:left="-284"/>
        <w:jc w:val="center"/>
        <w:rPr>
          <w:noProof/>
        </w:rPr>
      </w:pPr>
    </w:p>
    <w:p w:rsidR="005D4318" w:rsidRPr="00F02446" w:rsidRDefault="00091C51" w:rsidP="00F1564E">
      <w:pPr>
        <w:spacing w:after="0"/>
        <w:jc w:val="center"/>
        <w:rPr>
          <w:rFonts w:ascii="Cambria" w:eastAsia="Times New Roman" w:hAnsi="Cambria"/>
          <w:b/>
          <w:color w:val="1F497D"/>
          <w:sz w:val="36"/>
          <w:szCs w:val="36"/>
          <w:lang w:val="en-US" w:eastAsia="ru-RU"/>
        </w:rPr>
      </w:pPr>
      <w:hyperlink r:id="rId7" w:history="1"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WWW.</w:t>
        </w:r>
        <w:r w:rsidR="008A413C" w:rsidRPr="002B1E76">
          <w:rPr>
            <w:rStyle w:val="Hyperlink"/>
            <w:rFonts w:ascii="Cambria" w:eastAsia="Times New Roman" w:hAnsi="Cambria"/>
            <w:b/>
            <w:color w:val="FF0000"/>
            <w:sz w:val="36"/>
            <w:szCs w:val="36"/>
            <w:lang w:val="en-US" w:eastAsia="ru-RU"/>
          </w:rPr>
          <w:t>VK</w:t>
        </w:r>
        <w:r w:rsidR="008A413C" w:rsidRPr="00E05922">
          <w:rPr>
            <w:rStyle w:val="Hyperlink"/>
            <w:rFonts w:ascii="Cambria" w:eastAsia="Times New Roman" w:hAnsi="Cambria"/>
            <w:b/>
            <w:sz w:val="36"/>
            <w:szCs w:val="36"/>
            <w:lang w:val="en-US" w:eastAsia="ru-RU"/>
          </w:rPr>
          <w:t>CYPRUS.COM</w:t>
        </w:r>
      </w:hyperlink>
    </w:p>
    <w:p w:rsidR="00F02446" w:rsidRPr="00F1564E" w:rsidRDefault="00933D9A" w:rsidP="00F1564E">
      <w:pPr>
        <w:spacing w:after="0" w:line="240" w:lineRule="auto"/>
        <w:jc w:val="center"/>
        <w:outlineLvl w:val="0"/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</w:pP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Daily 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Cy</w:t>
      </w:r>
      <w:r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p</w:t>
      </w:r>
      <w:r w:rsidR="00F02446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>rus news in Russian language</w:t>
      </w:r>
      <w:r w:rsidR="00663CA2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online</w:t>
      </w:r>
      <w:r w:rsidR="0076116E" w:rsidRPr="00F1564E">
        <w:rPr>
          <w:rFonts w:ascii="Cambria" w:eastAsia="Times New Roman" w:hAnsi="Cambria"/>
          <w:b/>
          <w:color w:val="1F497D"/>
          <w:sz w:val="24"/>
          <w:szCs w:val="36"/>
          <w:lang w:val="en-US" w:eastAsia="ru-RU"/>
        </w:rPr>
        <w:t xml:space="preserve"> </w:t>
      </w:r>
    </w:p>
    <w:p w:rsidR="00C06452" w:rsidRDefault="00C06452" w:rsidP="00C06452">
      <w:pPr>
        <w:spacing w:after="0" w:line="240" w:lineRule="auto"/>
        <w:ind w:right="288"/>
        <w:jc w:val="both"/>
        <w:rPr>
          <w:rFonts w:ascii="Times New Roman" w:eastAsia="Times New Roman" w:hAnsi="Times New Roman"/>
          <w:b/>
          <w:lang w:val="en-US" w:eastAsia="ru-RU"/>
        </w:rPr>
      </w:pPr>
    </w:p>
    <w:p w:rsidR="00F02446" w:rsidRPr="0061515C" w:rsidRDefault="00C06452" w:rsidP="00C06452">
      <w:pPr>
        <w:spacing w:after="0" w:line="240" w:lineRule="auto"/>
        <w:ind w:right="288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 xml:space="preserve">   </w:t>
      </w:r>
      <w:r w:rsidR="00F02446"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Content:</w:t>
      </w:r>
    </w:p>
    <w:p w:rsidR="00F02446" w:rsidRPr="0016763B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This is the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official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website of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the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Russian weekly newspaper VESTNIK KIPRA. It </w:t>
      </w:r>
      <w:r w:rsidR="00663CA2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updated several times a day and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has news and articles on all Cyprus issues. There are a lot of photo and video materials</w:t>
      </w:r>
      <w:r w:rsidR="001207F2" w:rsidRPr="0016763B">
        <w:rPr>
          <w:rFonts w:ascii="Cambria" w:eastAsia="Times New Roman" w:hAnsi="Cambria"/>
          <w:sz w:val="23"/>
          <w:szCs w:val="23"/>
          <w:lang w:val="en-US" w:eastAsia="ru-RU"/>
        </w:rPr>
        <w:t>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663CA2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Visitors:</w:t>
      </w:r>
    </w:p>
    <w:p w:rsidR="00F02446" w:rsidRPr="0061515C" w:rsidRDefault="00663CA2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Th</w:t>
      </w:r>
      <w:r w:rsidR="00933D9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is 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website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has</w:t>
      </w:r>
      <w:r w:rsidR="00D94669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from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77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0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up to </w:t>
      </w:r>
      <w:r w:rsidR="0016763B">
        <w:rPr>
          <w:rFonts w:ascii="Cambria" w:eastAsia="Times New Roman" w:hAnsi="Cambria"/>
          <w:sz w:val="23"/>
          <w:szCs w:val="23"/>
          <w:lang w:val="en-US" w:eastAsia="ru-RU"/>
        </w:rPr>
        <w:t>2000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visits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a day. Before placing an advert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you may </w:t>
      </w:r>
      <w:r w:rsidR="00AC2338" w:rsidRPr="0061515C">
        <w:rPr>
          <w:rFonts w:ascii="Cambria" w:eastAsia="Times New Roman" w:hAnsi="Cambria"/>
          <w:sz w:val="23"/>
          <w:szCs w:val="23"/>
          <w:lang w:val="en-US" w:eastAsia="ru-RU"/>
        </w:rPr>
        <w:t>request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 xml:space="preserve">Google </w:t>
      </w:r>
      <w:r w:rsidR="00866D1A" w:rsidRPr="0083758D">
        <w:rPr>
          <w:rFonts w:ascii="Cambria" w:eastAsia="Times New Roman" w:hAnsi="Cambria"/>
          <w:b/>
          <w:color w:val="365F91"/>
          <w:sz w:val="23"/>
          <w:szCs w:val="23"/>
          <w:lang w:val="en-US" w:eastAsia="ru-RU"/>
        </w:rPr>
        <w:t>analytics</w:t>
      </w:r>
      <w:r w:rsidR="00866D1A" w:rsidRPr="0061515C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statistics to verify these figures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and to have monthly </w:t>
      </w:r>
      <w:r w:rsidR="00934C10">
        <w:rPr>
          <w:rFonts w:ascii="Cambria" w:eastAsia="Times New Roman" w:hAnsi="Cambria"/>
          <w:sz w:val="23"/>
          <w:szCs w:val="23"/>
          <w:lang w:val="en-US" w:eastAsia="ru-RU"/>
        </w:rPr>
        <w:t>results</w:t>
      </w:r>
      <w:r w:rsidR="00F02446" w:rsidRPr="0061515C">
        <w:rPr>
          <w:rFonts w:ascii="Cambria" w:eastAsia="Times New Roman" w:hAnsi="Cambria"/>
          <w:sz w:val="23"/>
          <w:szCs w:val="23"/>
          <w:lang w:val="en-US" w:eastAsia="ru-RU"/>
        </w:rPr>
        <w:t>.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 xml:space="preserve"> </w:t>
      </w:r>
      <w:r w:rsidR="001207F2">
        <w:rPr>
          <w:rFonts w:ascii="Cambria" w:eastAsia="Times New Roman" w:hAnsi="Cambria"/>
          <w:sz w:val="23"/>
          <w:szCs w:val="23"/>
          <w:lang w:val="en-US" w:eastAsia="ru-RU"/>
        </w:rPr>
        <w:t xml:space="preserve"> T</w:t>
      </w:r>
      <w:r w:rsidR="00D7093B">
        <w:rPr>
          <w:rFonts w:ascii="Cambria" w:eastAsia="Times New Roman" w:hAnsi="Cambria"/>
          <w:sz w:val="23"/>
          <w:szCs w:val="23"/>
          <w:lang w:val="en-US" w:eastAsia="ru-RU"/>
        </w:rPr>
        <w:t>he total number of visits is over 20,000 a month.</w:t>
      </w: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</w:p>
    <w:p w:rsidR="00F02446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b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b/>
          <w:sz w:val="23"/>
          <w:szCs w:val="23"/>
          <w:lang w:val="en-US" w:eastAsia="ru-RU"/>
        </w:rPr>
        <w:t>Options:</w:t>
      </w:r>
    </w:p>
    <w:p w:rsidR="005D4318" w:rsidRPr="0061515C" w:rsidRDefault="00F02446" w:rsidP="00F1564E">
      <w:pPr>
        <w:spacing w:after="0" w:line="240" w:lineRule="auto"/>
        <w:ind w:left="180" w:right="347"/>
        <w:jc w:val="both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You may place a banner</w:t>
      </w:r>
      <w:r w:rsidR="002C74AD">
        <w:rPr>
          <w:rFonts w:ascii="Cambria" w:eastAsia="Times New Roman" w:hAnsi="Cambria"/>
          <w:sz w:val="23"/>
          <w:szCs w:val="23"/>
          <w:lang w:val="en-US" w:eastAsia="ru-RU"/>
        </w:rPr>
        <w:t xml:space="preserve"> or a press-release</w:t>
      </w: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. Please visit the website to see the sizes and options.</w:t>
      </w:r>
      <w:r w:rsidR="005D4318" w:rsidRPr="0061515C">
        <w:rPr>
          <w:rFonts w:ascii="Cambria" w:eastAsia="Times New Roman" w:hAnsi="Cambria"/>
          <w:sz w:val="23"/>
          <w:szCs w:val="23"/>
          <w:lang w:val="en-US" w:eastAsia="ru-RU"/>
        </w:rPr>
        <w:t> </w:t>
      </w:r>
    </w:p>
    <w:p w:rsidR="005D4318" w:rsidRPr="0061515C" w:rsidRDefault="005D4318" w:rsidP="00F1564E">
      <w:pPr>
        <w:spacing w:after="0" w:line="240" w:lineRule="auto"/>
        <w:ind w:left="180" w:right="347"/>
        <w:rPr>
          <w:rFonts w:ascii="Cambria" w:eastAsia="Times New Roman" w:hAnsi="Cambria"/>
          <w:sz w:val="23"/>
          <w:szCs w:val="23"/>
          <w:lang w:val="en-US" w:eastAsia="ru-RU"/>
        </w:rPr>
      </w:pPr>
      <w:r w:rsidRPr="0061515C">
        <w:rPr>
          <w:rFonts w:ascii="Cambria" w:eastAsia="Times New Roman" w:hAnsi="Cambria"/>
          <w:sz w:val="23"/>
          <w:szCs w:val="23"/>
          <w:lang w:val="en-US" w:eastAsia="ru-RU"/>
        </w:rPr>
        <w:t>  </w:t>
      </w:r>
    </w:p>
    <w:tbl>
      <w:tblPr>
        <w:tblW w:w="990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620"/>
        <w:gridCol w:w="1350"/>
        <w:gridCol w:w="1620"/>
        <w:gridCol w:w="1530"/>
        <w:gridCol w:w="1710"/>
      </w:tblGrid>
      <w:tr w:rsidR="0016763B" w:rsidRPr="00091C51" w:rsidTr="00B078C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C06452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Dynamic </w:t>
            </w: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Banners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16763B" w:rsidRPr="00857331" w:rsidRDefault="0016763B" w:rsidP="00C06452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(banner place can accommodate up to three clients at once, change appearance with every screen launch)</w:t>
            </w:r>
          </w:p>
        </w:tc>
      </w:tr>
      <w:tr w:rsidR="00990F47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:rsidR="00990F47" w:rsidRPr="0061515C" w:rsidRDefault="00990F47" w:rsidP="00DA7B4D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Advertisement / Announcement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Size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(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width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 xml:space="preserve"> x </w:t>
            </w:r>
            <w:r w:rsidRPr="00635AC3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height)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1 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16763B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Default="00990F47" w:rsidP="0016763B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16763B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 week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52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C06452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 xml:space="preserve">Price for </w:t>
            </w:r>
          </w:p>
          <w:p w:rsidR="00990F47" w:rsidRPr="00C06452" w:rsidRDefault="00C06452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18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1 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</w:pPr>
            <w:r w:rsidRPr="00857331">
              <w:rPr>
                <w:rFonts w:ascii="Cambria" w:eastAsia="Times New Roman" w:hAnsi="Cambria" w:cs="Arial"/>
                <w:b/>
                <w:sz w:val="18"/>
                <w:szCs w:val="20"/>
                <w:lang w:val="en-US" w:eastAsia="ru-RU"/>
              </w:rPr>
              <w:t>Targeting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67445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№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490x70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 w:rsidP="00990F4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C06452">
              <w:rPr>
                <w:rFonts w:ascii="Cambria" w:hAnsi="Cambria"/>
                <w:sz w:val="20"/>
                <w:szCs w:val="20"/>
                <w:lang w:val="en-US"/>
              </w:rPr>
              <w:t>all the pages</w:t>
            </w:r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55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x3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400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F02446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3-6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125x125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8A413C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№ 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DA7B4D" w:rsidRDefault="0016763B" w:rsidP="00DA7B4D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Pr="00635AC3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all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the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16763B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684204" w:rsidRDefault="0016763B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Style w:val="Emphasis"/>
                <w:rFonts w:ascii="Cambria" w:hAnsi="Cambria"/>
                <w:i w:val="0"/>
                <w:sz w:val="20"/>
                <w:szCs w:val="20"/>
              </w:rPr>
            </w:pP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all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the</w:t>
            </w:r>
            <w:proofErr w:type="spellEnd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Style w:val="Emphasis"/>
                <w:rFonts w:ascii="Cambria" w:hAnsi="Cambria"/>
                <w:i w:val="0"/>
                <w:sz w:val="20"/>
                <w:szCs w:val="20"/>
              </w:rPr>
              <w:t>pages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D0A70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990F47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84204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5x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60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16763B" w:rsidRPr="00635AC3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63B" w:rsidRPr="008A413C" w:rsidRDefault="0016763B" w:rsidP="00DD0A70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 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>№</w:t>
            </w:r>
            <w:r>
              <w:rPr>
                <w:rFonts w:ascii="Cambria" w:eastAsia="Times New Roman" w:hAnsi="Cambria" w:cs="Arial"/>
                <w:sz w:val="20"/>
                <w:szCs w:val="20"/>
                <w:lang w:eastAsia="ru-RU"/>
              </w:rPr>
              <w:t xml:space="preserve"> 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14</w:t>
            </w:r>
            <w:r w:rsidR="00990F47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-1</w:t>
            </w:r>
            <w:r w:rsidR="00DD0A70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975x100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63B" w:rsidRDefault="0016763B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3B" w:rsidRPr="00C06452" w:rsidRDefault="00990F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home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page</w:t>
            </w:r>
            <w:proofErr w:type="spellEnd"/>
            <w:r w:rsidRPr="00C06452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C06452">
              <w:rPr>
                <w:rFonts w:ascii="Cambria" w:hAnsi="Cambria"/>
                <w:sz w:val="20"/>
                <w:szCs w:val="20"/>
              </w:rPr>
              <w:t>only</w:t>
            </w:r>
            <w:proofErr w:type="spellEnd"/>
          </w:p>
        </w:tc>
      </w:tr>
      <w:tr w:rsidR="00990F47" w:rsidRPr="00990F47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F47" w:rsidRPr="008A413C" w:rsidRDefault="00990F47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D117BF"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  <w:t>Press-release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Default="00990F47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Placement of </w:t>
            </w: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one</w:t>
            </w: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 xml:space="preserve"> press-release up to 200 words + 1 picture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F47" w:rsidRDefault="00990F47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8A413C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5</w:t>
            </w:r>
            <w:r w:rsidRPr="00635AC3"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F47" w:rsidRPr="00C06452" w:rsidRDefault="00C06452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news section</w:t>
            </w:r>
          </w:p>
        </w:tc>
      </w:tr>
      <w:tr w:rsidR="00091C51" w:rsidRPr="00091C51" w:rsidTr="00B078C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51" w:rsidRPr="00091C51" w:rsidRDefault="00091C51" w:rsidP="00635AC3">
            <w:pPr>
              <w:tabs>
                <w:tab w:val="right" w:pos="3044"/>
              </w:tabs>
              <w:spacing w:after="0" w:line="240" w:lineRule="auto"/>
              <w:ind w:left="180" w:right="347"/>
              <w:rPr>
                <w:rFonts w:ascii="Cambria" w:eastAsia="Times New Roman" w:hAnsi="Cambria" w:cs="Arial"/>
                <w:b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Style w:val="Strong"/>
                <w:rFonts w:ascii="Cambria" w:hAnsi="Cambria"/>
                <w:sz w:val="20"/>
                <w:szCs w:val="20"/>
              </w:rPr>
              <w:t>Classified</w:t>
            </w:r>
            <w:proofErr w:type="spellEnd"/>
            <w:r>
              <w:rPr>
                <w:rStyle w:val="Strong"/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rStyle w:val="Strong"/>
                <w:rFonts w:ascii="Cambria" w:hAnsi="Cambria"/>
                <w:sz w:val="20"/>
                <w:szCs w:val="20"/>
              </w:rPr>
              <w:t>section</w:t>
            </w:r>
            <w:proofErr w:type="spellEnd"/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 w:rsidRPr="00091C51">
              <w:rPr>
                <w:rFonts w:ascii="Cambria" w:hAnsi="Cambria"/>
                <w:sz w:val="20"/>
                <w:szCs w:val="20"/>
                <w:lang w:val="en-US"/>
              </w:rPr>
              <w:t>Placement of one advertisement up to 25 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C51" w:rsidRPr="008A413C" w:rsidRDefault="00091C51" w:rsidP="00F1564E">
            <w:pPr>
              <w:spacing w:after="0" w:line="240" w:lineRule="auto"/>
              <w:ind w:left="180" w:right="347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51" w:rsidRPr="00091C51" w:rsidRDefault="00091C51" w:rsidP="00C0645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proofErr w:type="spellStart"/>
            <w:r w:rsidRPr="00091C51">
              <w:rPr>
                <w:sz w:val="20"/>
                <w:szCs w:val="20"/>
              </w:rPr>
              <w:t>classifi</w:t>
            </w:r>
            <w:bookmarkStart w:id="0" w:name="_GoBack"/>
            <w:bookmarkEnd w:id="0"/>
            <w:r w:rsidRPr="00091C51">
              <w:rPr>
                <w:sz w:val="20"/>
                <w:szCs w:val="20"/>
              </w:rPr>
              <w:t>ed</w:t>
            </w:r>
            <w:proofErr w:type="spellEnd"/>
            <w:r w:rsidRPr="00091C51">
              <w:rPr>
                <w:sz w:val="20"/>
                <w:szCs w:val="20"/>
              </w:rPr>
              <w:t xml:space="preserve"> </w:t>
            </w:r>
            <w:proofErr w:type="spellStart"/>
            <w:r w:rsidRPr="00091C51">
              <w:rPr>
                <w:sz w:val="20"/>
                <w:szCs w:val="20"/>
              </w:rPr>
              <w:t>page</w:t>
            </w:r>
            <w:proofErr w:type="spellEnd"/>
          </w:p>
        </w:tc>
      </w:tr>
    </w:tbl>
    <w:p w:rsidR="00F1564E" w:rsidRDefault="00F1564E" w:rsidP="00F1564E">
      <w:pPr>
        <w:spacing w:after="0" w:line="240" w:lineRule="auto"/>
        <w:ind w:left="180" w:right="347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The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above prices 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are in EUR and </w:t>
      </w:r>
      <w:r w:rsidR="006F4E72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do not include VAT.</w:t>
      </w:r>
      <w:r w:rsidR="001C4887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All advertisements/announcements</w:t>
      </w:r>
      <w:r w:rsidR="0061515C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should be fully prepaid. </w:t>
      </w:r>
    </w:p>
    <w:p w:rsidR="001D3701" w:rsidRPr="0061515C" w:rsidRDefault="001D3701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Advertisement template should be provided 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in RUSSIAN language 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and approved</w:t>
      </w:r>
      <w:r w:rsidR="00AC2338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3</w:t>
      </w: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 working days prior to its publication on the website. </w:t>
      </w:r>
    </w:p>
    <w:p w:rsidR="0061515C" w:rsidRPr="0061515C" w:rsidRDefault="00AC2338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can translate your press-releases or advertisements into Russian (21 euro per page)</w:t>
      </w:r>
    </w:p>
    <w:p w:rsidR="0061515C" w:rsidRPr="0061515C" w:rsidRDefault="000D796F" w:rsidP="00F1564E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F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ile format: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JPG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, GIF, </w:t>
      </w:r>
      <w:r w:rsidR="00570486">
        <w:rPr>
          <w:rFonts w:ascii="Cambria" w:eastAsia="Times New Roman" w:hAnsi="Cambria" w:cs="Arial"/>
          <w:i/>
          <w:sz w:val="21"/>
          <w:szCs w:val="21"/>
          <w:lang w:val="en-US" w:eastAsia="ru-RU"/>
        </w:rPr>
        <w:t>PNG</w:t>
      </w:r>
      <w:r w:rsidR="00B30B2A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. 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Resolution: </w:t>
      </w:r>
      <w:r w:rsidR="005146FF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72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 xml:space="preserve"> pi</w:t>
      </w:r>
      <w:r w:rsidR="00CD5FA2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x</w:t>
      </w:r>
      <w:r w:rsidR="00232069" w:rsidRPr="0061515C">
        <w:rPr>
          <w:rFonts w:ascii="Cambria" w:eastAsia="Times New Roman" w:hAnsi="Cambria" w:cs="Arial"/>
          <w:i/>
          <w:sz w:val="21"/>
          <w:szCs w:val="21"/>
          <w:lang w:val="en-US" w:eastAsia="ru-RU"/>
        </w:rPr>
        <w:t>.</w:t>
      </w:r>
    </w:p>
    <w:p w:rsidR="00D959DB" w:rsidRPr="00D959DB" w:rsidRDefault="00F1564E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A simple b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anner design: </w:t>
      </w:r>
      <w:r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 xml:space="preserve">from </w:t>
      </w:r>
      <w:r w:rsidR="00937456" w:rsidRPr="0061515C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EUR 20 per unit.</w:t>
      </w:r>
    </w:p>
    <w:p w:rsidR="00D959DB" w:rsidRPr="00D959DB" w:rsidRDefault="00D959DB" w:rsidP="00D959DB">
      <w:pPr>
        <w:numPr>
          <w:ilvl w:val="0"/>
          <w:numId w:val="1"/>
        </w:numPr>
        <w:spacing w:after="0" w:line="240" w:lineRule="auto"/>
        <w:ind w:left="180" w:right="347" w:firstLine="0"/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</w:pPr>
      <w:r w:rsidRPr="00D959DB">
        <w:rPr>
          <w:rFonts w:ascii="Cambria" w:eastAsia="Times New Roman" w:hAnsi="Cambria"/>
          <w:bCs/>
          <w:i/>
          <w:iCs/>
          <w:sz w:val="21"/>
          <w:szCs w:val="21"/>
          <w:lang w:val="en-US" w:eastAsia="ru-RU"/>
        </w:rPr>
        <w:t>We offer following discounts: -15% for 3 months prepayment, -20% for 6 months prepayment, -30% for 12 months prepayment.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______________________________</w:t>
      </w:r>
    </w:p>
    <w:p w:rsidR="00C06452" w:rsidRPr="00C0645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 xml:space="preserve">Please send an e-mail to your advertising consultant if you know anyone in our office. </w:t>
      </w:r>
    </w:p>
    <w:p w:rsidR="00CD5FA2" w:rsidRDefault="00C06452" w:rsidP="00C06452">
      <w:pPr>
        <w:spacing w:after="0" w:line="240" w:lineRule="auto"/>
        <w:ind w:left="180" w:right="347"/>
        <w:rPr>
          <w:rFonts w:ascii="Cambria" w:eastAsia="Times New Roman" w:hAnsi="Cambria"/>
          <w:bCs/>
          <w:iCs/>
          <w:sz w:val="24"/>
          <w:szCs w:val="24"/>
          <w:lang w:val="en-US" w:eastAsia="ru-RU"/>
        </w:rPr>
      </w:pPr>
      <w:r w:rsidRPr="00C06452">
        <w:rPr>
          <w:rFonts w:ascii="Cambria" w:eastAsia="Times New Roman" w:hAnsi="Cambria"/>
          <w:bCs/>
          <w:iCs/>
          <w:sz w:val="24"/>
          <w:szCs w:val="24"/>
          <w:lang w:val="en-US" w:eastAsia="ru-RU"/>
        </w:rPr>
        <w:t>Otherwise call us to get more information – tel. 25 590530.</w:t>
      </w:r>
    </w:p>
    <w:p w:rsidR="00C06452" w:rsidRPr="00B30B2A" w:rsidRDefault="00C06452" w:rsidP="00C06452">
      <w:pPr>
        <w:spacing w:after="0" w:line="240" w:lineRule="auto"/>
        <w:ind w:left="180" w:right="347"/>
        <w:rPr>
          <w:rFonts w:ascii="Cambria" w:hAnsi="Cambria" w:cs="Arial"/>
          <w:i/>
          <w:noProof/>
          <w:color w:val="17365D"/>
          <w:sz w:val="24"/>
          <w:szCs w:val="24"/>
          <w:lang w:val="en-US"/>
        </w:rPr>
      </w:pPr>
    </w:p>
    <w:sectPr w:rsidR="00C06452" w:rsidRPr="00B30B2A" w:rsidSect="00DA7B4D">
      <w:pgSz w:w="11906" w:h="16838"/>
      <w:pgMar w:top="450" w:right="849" w:bottom="73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5E59"/>
    <w:multiLevelType w:val="hybridMultilevel"/>
    <w:tmpl w:val="A46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18"/>
    <w:rsid w:val="00016FFC"/>
    <w:rsid w:val="0002650D"/>
    <w:rsid w:val="00043F67"/>
    <w:rsid w:val="00091C51"/>
    <w:rsid w:val="000A15A5"/>
    <w:rsid w:val="000C315B"/>
    <w:rsid w:val="000D796F"/>
    <w:rsid w:val="00101930"/>
    <w:rsid w:val="001148AC"/>
    <w:rsid w:val="001207F2"/>
    <w:rsid w:val="0016763B"/>
    <w:rsid w:val="00170790"/>
    <w:rsid w:val="001C4887"/>
    <w:rsid w:val="001D3701"/>
    <w:rsid w:val="001E05E6"/>
    <w:rsid w:val="00200FEF"/>
    <w:rsid w:val="00204709"/>
    <w:rsid w:val="002047F0"/>
    <w:rsid w:val="00232069"/>
    <w:rsid w:val="00244AB3"/>
    <w:rsid w:val="00255546"/>
    <w:rsid w:val="0026792F"/>
    <w:rsid w:val="002B1E76"/>
    <w:rsid w:val="002B306E"/>
    <w:rsid w:val="002C74AD"/>
    <w:rsid w:val="002D75EB"/>
    <w:rsid w:val="003371C1"/>
    <w:rsid w:val="00386736"/>
    <w:rsid w:val="003B5824"/>
    <w:rsid w:val="003D18C2"/>
    <w:rsid w:val="004152C6"/>
    <w:rsid w:val="00416F63"/>
    <w:rsid w:val="004961A5"/>
    <w:rsid w:val="004A7301"/>
    <w:rsid w:val="005146FF"/>
    <w:rsid w:val="0055022C"/>
    <w:rsid w:val="00570486"/>
    <w:rsid w:val="005949B5"/>
    <w:rsid w:val="005D4318"/>
    <w:rsid w:val="005D6467"/>
    <w:rsid w:val="00600929"/>
    <w:rsid w:val="0061515C"/>
    <w:rsid w:val="00615808"/>
    <w:rsid w:val="00635AC3"/>
    <w:rsid w:val="006539F9"/>
    <w:rsid w:val="00655791"/>
    <w:rsid w:val="00656C16"/>
    <w:rsid w:val="00663CA2"/>
    <w:rsid w:val="00681370"/>
    <w:rsid w:val="00684204"/>
    <w:rsid w:val="006E77E8"/>
    <w:rsid w:val="006F4E72"/>
    <w:rsid w:val="00702F8B"/>
    <w:rsid w:val="00732E42"/>
    <w:rsid w:val="00755CB3"/>
    <w:rsid w:val="0076116E"/>
    <w:rsid w:val="00763B4A"/>
    <w:rsid w:val="00793F05"/>
    <w:rsid w:val="007A3FC5"/>
    <w:rsid w:val="007E7594"/>
    <w:rsid w:val="008053A9"/>
    <w:rsid w:val="0083758D"/>
    <w:rsid w:val="00852B9C"/>
    <w:rsid w:val="00857331"/>
    <w:rsid w:val="00866D1A"/>
    <w:rsid w:val="00867445"/>
    <w:rsid w:val="00873435"/>
    <w:rsid w:val="008A413C"/>
    <w:rsid w:val="008C165D"/>
    <w:rsid w:val="009002D0"/>
    <w:rsid w:val="00901488"/>
    <w:rsid w:val="009103C6"/>
    <w:rsid w:val="00933D9A"/>
    <w:rsid w:val="00934C10"/>
    <w:rsid w:val="00937456"/>
    <w:rsid w:val="0094738E"/>
    <w:rsid w:val="009534BE"/>
    <w:rsid w:val="00967FB8"/>
    <w:rsid w:val="00986864"/>
    <w:rsid w:val="00990F47"/>
    <w:rsid w:val="009D67D3"/>
    <w:rsid w:val="00A0562E"/>
    <w:rsid w:val="00A8641A"/>
    <w:rsid w:val="00A96B1D"/>
    <w:rsid w:val="00AC2338"/>
    <w:rsid w:val="00AD1DDD"/>
    <w:rsid w:val="00AD28FC"/>
    <w:rsid w:val="00AE3C54"/>
    <w:rsid w:val="00AF0FDA"/>
    <w:rsid w:val="00B01117"/>
    <w:rsid w:val="00B078CE"/>
    <w:rsid w:val="00B30B2A"/>
    <w:rsid w:val="00B71543"/>
    <w:rsid w:val="00BA0AEF"/>
    <w:rsid w:val="00BC66BC"/>
    <w:rsid w:val="00C037CE"/>
    <w:rsid w:val="00C06452"/>
    <w:rsid w:val="00C2053C"/>
    <w:rsid w:val="00C20FCF"/>
    <w:rsid w:val="00C97B19"/>
    <w:rsid w:val="00CA6225"/>
    <w:rsid w:val="00CA683B"/>
    <w:rsid w:val="00CD5FA2"/>
    <w:rsid w:val="00CE67BC"/>
    <w:rsid w:val="00CF5F51"/>
    <w:rsid w:val="00D117BF"/>
    <w:rsid w:val="00D44A30"/>
    <w:rsid w:val="00D7093B"/>
    <w:rsid w:val="00D7330A"/>
    <w:rsid w:val="00D73C79"/>
    <w:rsid w:val="00D82012"/>
    <w:rsid w:val="00D94669"/>
    <w:rsid w:val="00D959DB"/>
    <w:rsid w:val="00DA7B4D"/>
    <w:rsid w:val="00DD0A70"/>
    <w:rsid w:val="00DF4222"/>
    <w:rsid w:val="00E05956"/>
    <w:rsid w:val="00E17C32"/>
    <w:rsid w:val="00E61C85"/>
    <w:rsid w:val="00E70E4D"/>
    <w:rsid w:val="00E94F44"/>
    <w:rsid w:val="00EA6EB7"/>
    <w:rsid w:val="00EB2250"/>
    <w:rsid w:val="00ED4BD5"/>
    <w:rsid w:val="00F02446"/>
    <w:rsid w:val="00F1564E"/>
    <w:rsid w:val="00F44811"/>
    <w:rsid w:val="00F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1B44A"/>
  <w15:docId w15:val="{AF72AB6F-70E8-4801-94B6-90A1A8D9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4BE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43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D43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6FFC"/>
    <w:rPr>
      <w:rFonts w:ascii="Tahoma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98686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7E7594"/>
    <w:rPr>
      <w:color w:val="0000FF"/>
      <w:u w:val="single"/>
    </w:rPr>
  </w:style>
  <w:style w:type="paragraph" w:styleId="NoSpacing">
    <w:name w:val="No Spacing"/>
    <w:uiPriority w:val="1"/>
    <w:qFormat/>
    <w:rsid w:val="00CD5FA2"/>
    <w:rPr>
      <w:sz w:val="22"/>
      <w:szCs w:val="22"/>
      <w:lang w:val="ru-RU"/>
    </w:rPr>
  </w:style>
  <w:style w:type="character" w:styleId="Emphasis">
    <w:name w:val="Emphasis"/>
    <w:basedOn w:val="DefaultParagraphFont"/>
    <w:uiPriority w:val="20"/>
    <w:qFormat/>
    <w:rsid w:val="001676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KCYPR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86F89-A0F3-4B20-AF7D-8FB4E9BF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Стоимость размещения рекламы на портале</vt:lpstr>
      <vt:lpstr>Стоимость размещения рекламы на портале</vt:lpstr>
    </vt:vector>
  </TitlesOfParts>
  <Company>Reanimator Extreme Edition</Company>
  <LinksUpToDate>false</LinksUpToDate>
  <CharactersWithSpaces>2171</CharactersWithSpaces>
  <SharedDoc>false</SharedDoc>
  <HLinks>
    <vt:vector size="12" baseType="variant">
      <vt:variant>
        <vt:i4>4915318</vt:i4>
      </vt:variant>
      <vt:variant>
        <vt:i4>3</vt:i4>
      </vt:variant>
      <vt:variant>
        <vt:i4>0</vt:i4>
      </vt:variant>
      <vt:variant>
        <vt:i4>5</vt:i4>
      </vt:variant>
      <vt:variant>
        <vt:lpwstr>mailto:tm@vkcyprus.com</vt:lpwstr>
      </vt:variant>
      <vt:variant>
        <vt:lpwstr/>
      </vt:variant>
      <vt:variant>
        <vt:i4>5570637</vt:i4>
      </vt:variant>
      <vt:variant>
        <vt:i4>0</vt:i4>
      </vt:variant>
      <vt:variant>
        <vt:i4>0</vt:i4>
      </vt:variant>
      <vt:variant>
        <vt:i4>5</vt:i4>
      </vt:variant>
      <vt:variant>
        <vt:lpwstr>http://www.vkcyprus.com/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Стоимость размещения рекламы на портале</dc:title>
  <dc:creator>User</dc:creator>
  <cp:lastModifiedBy>Windows User</cp:lastModifiedBy>
  <cp:revision>3</cp:revision>
  <cp:lastPrinted>2015-09-03T14:34:00Z</cp:lastPrinted>
  <dcterms:created xsi:type="dcterms:W3CDTF">2018-06-13T07:54:00Z</dcterms:created>
  <dcterms:modified xsi:type="dcterms:W3CDTF">2018-06-13T07:57:00Z</dcterms:modified>
</cp:coreProperties>
</file>